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XSpec="center" w:tblpY="780"/>
        <w:tblW w:w="9637" w:type="dxa"/>
        <w:tblLook w:val="04A0" w:firstRow="1" w:lastRow="0" w:firstColumn="1" w:lastColumn="0" w:noHBand="0" w:noVBand="1"/>
      </w:tblPr>
      <w:tblGrid>
        <w:gridCol w:w="711"/>
        <w:gridCol w:w="2266"/>
        <w:gridCol w:w="2125"/>
        <w:gridCol w:w="2266"/>
        <w:gridCol w:w="2269"/>
      </w:tblGrid>
      <w:tr w:rsidR="00553653" w14:paraId="0F4EBE31" w14:textId="77777777" w:rsidTr="00553653">
        <w:tc>
          <w:tcPr>
            <w:tcW w:w="711" w:type="dxa"/>
          </w:tcPr>
          <w:p w14:paraId="402FF6F6" w14:textId="77777777" w:rsidR="00553653" w:rsidRDefault="00553653" w:rsidP="00B63BD0">
            <w:pPr>
              <w:rPr>
                <w:lang w:val="en-US"/>
              </w:rPr>
            </w:pPr>
            <w:r>
              <w:rPr>
                <w:lang w:val="en-US"/>
              </w:rPr>
              <w:t>Polar Bears</w:t>
            </w:r>
          </w:p>
          <w:p w14:paraId="721A2900" w14:textId="439B8451" w:rsidR="00553653" w:rsidRDefault="00553653" w:rsidP="00B63BD0">
            <w:pPr>
              <w:rPr>
                <w:lang w:val="en-US"/>
              </w:rPr>
            </w:pPr>
            <w:r>
              <w:rPr>
                <w:lang w:val="en-US"/>
              </w:rPr>
              <w:t xml:space="preserve"> YR</w:t>
            </w:r>
          </w:p>
        </w:tc>
        <w:tc>
          <w:tcPr>
            <w:tcW w:w="8926" w:type="dxa"/>
            <w:gridSpan w:val="4"/>
          </w:tcPr>
          <w:p w14:paraId="52BDAB7F" w14:textId="77777777" w:rsidR="00553653" w:rsidRDefault="00553653" w:rsidP="00844A6E">
            <w:pPr>
              <w:rPr>
                <w:lang w:val="en-US"/>
              </w:rPr>
            </w:pPr>
            <w:r>
              <w:rPr>
                <w:lang w:val="en-US"/>
              </w:rPr>
              <w:t xml:space="preserve">As children develop their knowledge and understanding of the world the foundational </w:t>
            </w:r>
          </w:p>
          <w:p w14:paraId="599D70F7" w14:textId="516902B3" w:rsidR="00553653" w:rsidRDefault="00553653" w:rsidP="003042DD">
            <w:pPr>
              <w:rPr>
                <w:lang w:val="en-US"/>
              </w:rPr>
            </w:pPr>
            <w:r>
              <w:rPr>
                <w:lang w:val="en-US"/>
              </w:rPr>
              <w:t>geographical understanding of maps, atlases and globes is introduced through flexible small steps activities and continuous provision. This understanding alongside simple directional language lay the foundations for locational knowledge in Key stages 1 and 2.</w:t>
            </w:r>
          </w:p>
        </w:tc>
      </w:tr>
      <w:tr w:rsidR="00553653" w14:paraId="5D37F614" w14:textId="77777777" w:rsidTr="00553653">
        <w:tc>
          <w:tcPr>
            <w:tcW w:w="2977" w:type="dxa"/>
            <w:gridSpan w:val="2"/>
          </w:tcPr>
          <w:p w14:paraId="551D56D3" w14:textId="7EB78E14" w:rsidR="00B63BD0" w:rsidRDefault="00B63BD0" w:rsidP="00B63BD0">
            <w:pPr>
              <w:rPr>
                <w:lang w:val="en-US"/>
              </w:rPr>
            </w:pPr>
          </w:p>
        </w:tc>
        <w:tc>
          <w:tcPr>
            <w:tcW w:w="2125" w:type="dxa"/>
          </w:tcPr>
          <w:p w14:paraId="256A6B09" w14:textId="1176CA34" w:rsidR="00B63BD0" w:rsidRDefault="00B63BD0" w:rsidP="00B63BD0">
            <w:pPr>
              <w:rPr>
                <w:lang w:val="en-US"/>
              </w:rPr>
            </w:pPr>
            <w:r>
              <w:rPr>
                <w:lang w:val="en-US"/>
              </w:rPr>
              <w:t>Unit 1</w:t>
            </w:r>
          </w:p>
        </w:tc>
        <w:tc>
          <w:tcPr>
            <w:tcW w:w="2266" w:type="dxa"/>
          </w:tcPr>
          <w:p w14:paraId="7E990A76" w14:textId="1537D7C1" w:rsidR="00B63BD0" w:rsidRDefault="00B63BD0" w:rsidP="00B63BD0">
            <w:pPr>
              <w:rPr>
                <w:lang w:val="en-US"/>
              </w:rPr>
            </w:pPr>
            <w:r>
              <w:rPr>
                <w:lang w:val="en-US"/>
              </w:rPr>
              <w:t>Unit 2</w:t>
            </w:r>
          </w:p>
        </w:tc>
        <w:tc>
          <w:tcPr>
            <w:tcW w:w="2269" w:type="dxa"/>
          </w:tcPr>
          <w:p w14:paraId="7894B1DF" w14:textId="1A5CB6B2" w:rsidR="00B63BD0" w:rsidRDefault="00B63BD0" w:rsidP="00B63BD0">
            <w:pPr>
              <w:rPr>
                <w:lang w:val="en-US"/>
              </w:rPr>
            </w:pPr>
            <w:r>
              <w:rPr>
                <w:lang w:val="en-US"/>
              </w:rPr>
              <w:t>Unit 3</w:t>
            </w:r>
          </w:p>
        </w:tc>
      </w:tr>
      <w:tr w:rsidR="00553653" w14:paraId="7555659E" w14:textId="77777777" w:rsidTr="00553653">
        <w:tc>
          <w:tcPr>
            <w:tcW w:w="2977" w:type="dxa"/>
            <w:gridSpan w:val="2"/>
            <w:shd w:val="clear" w:color="auto" w:fill="D9E2F3" w:themeFill="accent1" w:themeFillTint="33"/>
          </w:tcPr>
          <w:p w14:paraId="46E84C62" w14:textId="77777777" w:rsidR="005B4D27" w:rsidRDefault="005B4D27" w:rsidP="003042DD">
            <w:pPr>
              <w:rPr>
                <w:lang w:val="en-US"/>
              </w:rPr>
            </w:pPr>
            <w:r>
              <w:rPr>
                <w:lang w:val="en-US"/>
              </w:rPr>
              <w:t>Leopards Year A</w:t>
            </w:r>
          </w:p>
          <w:p w14:paraId="58C733C0" w14:textId="77777777" w:rsidR="005B4D27" w:rsidRDefault="005B4D27" w:rsidP="003042DD">
            <w:pPr>
              <w:rPr>
                <w:lang w:val="en-US"/>
              </w:rPr>
            </w:pPr>
            <w:r>
              <w:rPr>
                <w:lang w:val="en-US"/>
              </w:rPr>
              <w:t>Y1 and 2</w:t>
            </w:r>
          </w:p>
        </w:tc>
        <w:tc>
          <w:tcPr>
            <w:tcW w:w="2125" w:type="dxa"/>
            <w:shd w:val="clear" w:color="auto" w:fill="D9E2F3" w:themeFill="accent1" w:themeFillTint="33"/>
          </w:tcPr>
          <w:p w14:paraId="6D193905" w14:textId="13123029" w:rsidR="005B4D27" w:rsidRDefault="00257D64" w:rsidP="003042DD">
            <w:pPr>
              <w:rPr>
                <w:lang w:val="en-US"/>
              </w:rPr>
            </w:pPr>
            <w:r>
              <w:rPr>
                <w:lang w:val="en-US"/>
              </w:rPr>
              <w:t>What is it like here?</w:t>
            </w:r>
          </w:p>
        </w:tc>
        <w:tc>
          <w:tcPr>
            <w:tcW w:w="2266" w:type="dxa"/>
            <w:shd w:val="clear" w:color="auto" w:fill="D9E2F3" w:themeFill="accent1" w:themeFillTint="33"/>
          </w:tcPr>
          <w:p w14:paraId="7BAD60B6" w14:textId="28B6989F" w:rsidR="005B4D27" w:rsidRDefault="00257D64" w:rsidP="003042DD">
            <w:pPr>
              <w:rPr>
                <w:lang w:val="en-US"/>
              </w:rPr>
            </w:pPr>
            <w:r>
              <w:rPr>
                <w:lang w:val="en-US"/>
              </w:rPr>
              <w:t>What is the weather like in the UK?</w:t>
            </w:r>
          </w:p>
        </w:tc>
        <w:tc>
          <w:tcPr>
            <w:tcW w:w="2269" w:type="dxa"/>
            <w:shd w:val="clear" w:color="auto" w:fill="D9E2F3" w:themeFill="accent1" w:themeFillTint="33"/>
          </w:tcPr>
          <w:p w14:paraId="45641589" w14:textId="02C91983" w:rsidR="005B4D27" w:rsidRDefault="00257D64" w:rsidP="003042DD">
            <w:pPr>
              <w:rPr>
                <w:lang w:val="en-US"/>
              </w:rPr>
            </w:pPr>
            <w:r>
              <w:rPr>
                <w:lang w:val="en-US"/>
              </w:rPr>
              <w:t>What can you see at the coast?</w:t>
            </w:r>
          </w:p>
        </w:tc>
      </w:tr>
      <w:tr w:rsidR="00553653" w14:paraId="2C3BF8EE" w14:textId="77777777" w:rsidTr="00553653">
        <w:tc>
          <w:tcPr>
            <w:tcW w:w="2977" w:type="dxa"/>
            <w:gridSpan w:val="2"/>
            <w:shd w:val="clear" w:color="auto" w:fill="B4C6E7" w:themeFill="accent1" w:themeFillTint="66"/>
          </w:tcPr>
          <w:p w14:paraId="682847AC" w14:textId="77777777" w:rsidR="005B4D27" w:rsidRDefault="005B4D27" w:rsidP="003042DD">
            <w:pPr>
              <w:rPr>
                <w:lang w:val="en-US"/>
              </w:rPr>
            </w:pPr>
            <w:r>
              <w:rPr>
                <w:lang w:val="en-US"/>
              </w:rPr>
              <w:t>Leopards Year B</w:t>
            </w:r>
          </w:p>
          <w:p w14:paraId="6C527343" w14:textId="77777777" w:rsidR="005B4D27" w:rsidRDefault="005B4D27" w:rsidP="003042DD">
            <w:pPr>
              <w:rPr>
                <w:lang w:val="en-US"/>
              </w:rPr>
            </w:pPr>
            <w:r>
              <w:rPr>
                <w:lang w:val="en-US"/>
              </w:rPr>
              <w:t>Y1 and 2</w:t>
            </w:r>
          </w:p>
        </w:tc>
        <w:tc>
          <w:tcPr>
            <w:tcW w:w="2125" w:type="dxa"/>
            <w:shd w:val="clear" w:color="auto" w:fill="B4C6E7" w:themeFill="accent1" w:themeFillTint="66"/>
          </w:tcPr>
          <w:p w14:paraId="321CD31E" w14:textId="43797747" w:rsidR="005B4D27" w:rsidRDefault="00257D64" w:rsidP="003042DD">
            <w:pPr>
              <w:rPr>
                <w:lang w:val="en-US"/>
              </w:rPr>
            </w:pPr>
            <w:r>
              <w:rPr>
                <w:lang w:val="en-US"/>
              </w:rPr>
              <w:t>Where am I?</w:t>
            </w:r>
          </w:p>
        </w:tc>
        <w:tc>
          <w:tcPr>
            <w:tcW w:w="2266" w:type="dxa"/>
            <w:shd w:val="clear" w:color="auto" w:fill="B4C6E7" w:themeFill="accent1" w:themeFillTint="66"/>
          </w:tcPr>
          <w:p w14:paraId="16DBF074" w14:textId="59BE6F5D" w:rsidR="005B4D27" w:rsidRDefault="00257D64" w:rsidP="003042DD">
            <w:pPr>
              <w:rPr>
                <w:lang w:val="en-US"/>
              </w:rPr>
            </w:pPr>
            <w:r>
              <w:rPr>
                <w:lang w:val="en-US"/>
              </w:rPr>
              <w:t>Would you prefer to live in a hot or cold place?</w:t>
            </w:r>
          </w:p>
        </w:tc>
        <w:tc>
          <w:tcPr>
            <w:tcW w:w="2269" w:type="dxa"/>
            <w:shd w:val="clear" w:color="auto" w:fill="B4C6E7" w:themeFill="accent1" w:themeFillTint="66"/>
          </w:tcPr>
          <w:p w14:paraId="0EA461B8" w14:textId="19B77B03" w:rsidR="005B4D27" w:rsidRDefault="00257D64" w:rsidP="003042DD">
            <w:pPr>
              <w:rPr>
                <w:lang w:val="en-US"/>
              </w:rPr>
            </w:pPr>
            <w:r>
              <w:rPr>
                <w:lang w:val="en-US"/>
              </w:rPr>
              <w:t>What is it like to live in Shanghai?</w:t>
            </w:r>
          </w:p>
        </w:tc>
      </w:tr>
      <w:tr w:rsidR="00553653" w14:paraId="46EF88F9" w14:textId="77777777" w:rsidTr="00553653">
        <w:tc>
          <w:tcPr>
            <w:tcW w:w="2977" w:type="dxa"/>
            <w:gridSpan w:val="2"/>
            <w:shd w:val="clear" w:color="auto" w:fill="D9E2F3" w:themeFill="accent1" w:themeFillTint="33"/>
          </w:tcPr>
          <w:p w14:paraId="13C983BA" w14:textId="77777777" w:rsidR="005B4D27" w:rsidRDefault="005B4D27" w:rsidP="003042DD">
            <w:pPr>
              <w:rPr>
                <w:lang w:val="en-US"/>
              </w:rPr>
            </w:pPr>
            <w:r>
              <w:rPr>
                <w:lang w:val="en-US"/>
              </w:rPr>
              <w:t>White Tigers Year A</w:t>
            </w:r>
          </w:p>
          <w:p w14:paraId="34CF3210" w14:textId="77777777" w:rsidR="005B4D27" w:rsidRDefault="005B4D27" w:rsidP="003042DD">
            <w:pPr>
              <w:rPr>
                <w:lang w:val="en-US"/>
              </w:rPr>
            </w:pPr>
            <w:r>
              <w:rPr>
                <w:lang w:val="en-US"/>
              </w:rPr>
              <w:t>Y3 and 4</w:t>
            </w:r>
          </w:p>
        </w:tc>
        <w:tc>
          <w:tcPr>
            <w:tcW w:w="2125" w:type="dxa"/>
            <w:shd w:val="clear" w:color="auto" w:fill="D9E2F3" w:themeFill="accent1" w:themeFillTint="33"/>
          </w:tcPr>
          <w:p w14:paraId="0BC07232" w14:textId="462072E6" w:rsidR="00902CD9" w:rsidRDefault="00257D64" w:rsidP="003042DD">
            <w:pPr>
              <w:rPr>
                <w:lang w:val="en-US"/>
              </w:rPr>
            </w:pPr>
            <w:r>
              <w:rPr>
                <w:lang w:val="en-US"/>
              </w:rPr>
              <w:t>Why do people live near volcanoes?</w:t>
            </w:r>
          </w:p>
        </w:tc>
        <w:tc>
          <w:tcPr>
            <w:tcW w:w="2266" w:type="dxa"/>
            <w:shd w:val="clear" w:color="auto" w:fill="D9E2F3" w:themeFill="accent1" w:themeFillTint="33"/>
          </w:tcPr>
          <w:p w14:paraId="70E9AE98" w14:textId="7CCA9C1E" w:rsidR="005B4D27" w:rsidRDefault="00257D64" w:rsidP="003042DD">
            <w:pPr>
              <w:rPr>
                <w:lang w:val="en-US"/>
              </w:rPr>
            </w:pPr>
            <w:r>
              <w:rPr>
                <w:lang w:val="en-US"/>
              </w:rPr>
              <w:t>Why are rainforests important to us?</w:t>
            </w:r>
          </w:p>
        </w:tc>
        <w:tc>
          <w:tcPr>
            <w:tcW w:w="2269" w:type="dxa"/>
            <w:shd w:val="clear" w:color="auto" w:fill="D9E2F3" w:themeFill="accent1" w:themeFillTint="33"/>
          </w:tcPr>
          <w:p w14:paraId="4FDBF388" w14:textId="541ABA51" w:rsidR="005B4D27" w:rsidRDefault="00257D64" w:rsidP="003042DD">
            <w:pPr>
              <w:rPr>
                <w:lang w:val="en-US"/>
              </w:rPr>
            </w:pPr>
            <w:r>
              <w:rPr>
                <w:lang w:val="en-US"/>
              </w:rPr>
              <w:t>Where does our food come from?</w:t>
            </w:r>
          </w:p>
        </w:tc>
      </w:tr>
      <w:tr w:rsidR="00553653" w14:paraId="69F8F9A8" w14:textId="77777777" w:rsidTr="00553653">
        <w:tc>
          <w:tcPr>
            <w:tcW w:w="2977" w:type="dxa"/>
            <w:gridSpan w:val="2"/>
            <w:shd w:val="clear" w:color="auto" w:fill="B4C6E7" w:themeFill="accent1" w:themeFillTint="66"/>
          </w:tcPr>
          <w:p w14:paraId="6E669DD5" w14:textId="77777777" w:rsidR="005B4D27" w:rsidRDefault="005B4D27" w:rsidP="003042DD">
            <w:pPr>
              <w:rPr>
                <w:lang w:val="en-US"/>
              </w:rPr>
            </w:pPr>
            <w:r>
              <w:rPr>
                <w:lang w:val="en-US"/>
              </w:rPr>
              <w:t>White Tigers Year B</w:t>
            </w:r>
          </w:p>
          <w:p w14:paraId="71C1EB5D" w14:textId="77777777" w:rsidR="005B4D27" w:rsidRDefault="005B4D27" w:rsidP="003042DD">
            <w:pPr>
              <w:rPr>
                <w:lang w:val="en-US"/>
              </w:rPr>
            </w:pPr>
            <w:r>
              <w:rPr>
                <w:lang w:val="en-US"/>
              </w:rPr>
              <w:t>Y3 and 4</w:t>
            </w:r>
          </w:p>
        </w:tc>
        <w:tc>
          <w:tcPr>
            <w:tcW w:w="2125" w:type="dxa"/>
            <w:shd w:val="clear" w:color="auto" w:fill="B4C6E7" w:themeFill="accent1" w:themeFillTint="66"/>
          </w:tcPr>
          <w:p w14:paraId="376F39B5" w14:textId="06FD9A49" w:rsidR="005B4D27" w:rsidRDefault="00257D64" w:rsidP="003042DD">
            <w:pPr>
              <w:rPr>
                <w:lang w:val="en-US"/>
              </w:rPr>
            </w:pPr>
            <w:r>
              <w:rPr>
                <w:lang w:val="en-US"/>
              </w:rPr>
              <w:t>Who lives in Antarctica?</w:t>
            </w:r>
          </w:p>
        </w:tc>
        <w:tc>
          <w:tcPr>
            <w:tcW w:w="2266" w:type="dxa"/>
            <w:shd w:val="clear" w:color="auto" w:fill="B4C6E7" w:themeFill="accent1" w:themeFillTint="66"/>
          </w:tcPr>
          <w:p w14:paraId="4105B663" w14:textId="7FDD2EDA" w:rsidR="005B4D27" w:rsidRDefault="00257D64" w:rsidP="003042DD">
            <w:pPr>
              <w:rPr>
                <w:lang w:val="en-US"/>
              </w:rPr>
            </w:pPr>
            <w:r>
              <w:rPr>
                <w:lang w:val="en-US"/>
              </w:rPr>
              <w:t>Are all settlements the same?</w:t>
            </w:r>
          </w:p>
        </w:tc>
        <w:tc>
          <w:tcPr>
            <w:tcW w:w="2269" w:type="dxa"/>
            <w:shd w:val="clear" w:color="auto" w:fill="B4C6E7" w:themeFill="accent1" w:themeFillTint="66"/>
          </w:tcPr>
          <w:p w14:paraId="1332C172" w14:textId="725994C3" w:rsidR="005B4D27" w:rsidRDefault="00257D64" w:rsidP="003042DD">
            <w:pPr>
              <w:rPr>
                <w:lang w:val="en-US"/>
              </w:rPr>
            </w:pPr>
            <w:r>
              <w:rPr>
                <w:lang w:val="en-US"/>
              </w:rPr>
              <w:t>What are rivers and how are they used?</w:t>
            </w:r>
          </w:p>
        </w:tc>
      </w:tr>
      <w:tr w:rsidR="00553653" w14:paraId="2BCE57D2" w14:textId="77777777" w:rsidTr="00553653">
        <w:tc>
          <w:tcPr>
            <w:tcW w:w="2977" w:type="dxa"/>
            <w:gridSpan w:val="2"/>
            <w:shd w:val="clear" w:color="auto" w:fill="D9E2F3" w:themeFill="accent1" w:themeFillTint="33"/>
          </w:tcPr>
          <w:p w14:paraId="0F8E7F2C" w14:textId="77777777" w:rsidR="005B4D27" w:rsidRDefault="005B4D27" w:rsidP="003042DD">
            <w:pPr>
              <w:rPr>
                <w:lang w:val="en-US"/>
              </w:rPr>
            </w:pPr>
            <w:r>
              <w:rPr>
                <w:lang w:val="en-US"/>
              </w:rPr>
              <w:t>Pandas Year A</w:t>
            </w:r>
          </w:p>
          <w:p w14:paraId="68B165FE" w14:textId="77777777" w:rsidR="005B4D27" w:rsidRDefault="005B4D27" w:rsidP="003042DD">
            <w:pPr>
              <w:rPr>
                <w:lang w:val="en-US"/>
              </w:rPr>
            </w:pPr>
            <w:r>
              <w:rPr>
                <w:lang w:val="en-US"/>
              </w:rPr>
              <w:t>Y5 and 6</w:t>
            </w:r>
          </w:p>
        </w:tc>
        <w:tc>
          <w:tcPr>
            <w:tcW w:w="2125" w:type="dxa"/>
            <w:shd w:val="clear" w:color="auto" w:fill="D9E2F3" w:themeFill="accent1" w:themeFillTint="33"/>
          </w:tcPr>
          <w:p w14:paraId="78A2A526" w14:textId="2687F031" w:rsidR="007B7A33" w:rsidRDefault="00D43EC3" w:rsidP="003042DD">
            <w:pPr>
              <w:rPr>
                <w:lang w:val="en-US"/>
              </w:rPr>
            </w:pPr>
            <w:r>
              <w:rPr>
                <w:lang w:val="en-US"/>
              </w:rPr>
              <w:t>What is life like in the Alps?</w:t>
            </w:r>
          </w:p>
        </w:tc>
        <w:tc>
          <w:tcPr>
            <w:tcW w:w="2266" w:type="dxa"/>
            <w:shd w:val="clear" w:color="auto" w:fill="D9E2F3" w:themeFill="accent1" w:themeFillTint="33"/>
          </w:tcPr>
          <w:p w14:paraId="12A6A7E1" w14:textId="4234B89A" w:rsidR="007B7A33" w:rsidRDefault="00D43EC3" w:rsidP="003042DD">
            <w:pPr>
              <w:rPr>
                <w:lang w:val="en-US"/>
              </w:rPr>
            </w:pPr>
            <w:r>
              <w:rPr>
                <w:lang w:val="en-US"/>
              </w:rPr>
              <w:t>Would you like to live in the desert?</w:t>
            </w:r>
          </w:p>
        </w:tc>
        <w:tc>
          <w:tcPr>
            <w:tcW w:w="2269" w:type="dxa"/>
            <w:shd w:val="clear" w:color="auto" w:fill="D9E2F3" w:themeFill="accent1" w:themeFillTint="33"/>
          </w:tcPr>
          <w:p w14:paraId="1E832CFF" w14:textId="5C5DFF19" w:rsidR="005B4D27" w:rsidRDefault="00D43EC3" w:rsidP="003042DD">
            <w:pPr>
              <w:rPr>
                <w:lang w:val="en-US"/>
              </w:rPr>
            </w:pPr>
            <w:r>
              <w:rPr>
                <w:lang w:val="en-US"/>
              </w:rPr>
              <w:t>Where does our energy come from?</w:t>
            </w:r>
          </w:p>
        </w:tc>
      </w:tr>
      <w:tr w:rsidR="00553653" w14:paraId="49370FF2" w14:textId="77777777" w:rsidTr="00553653">
        <w:tc>
          <w:tcPr>
            <w:tcW w:w="2977" w:type="dxa"/>
            <w:gridSpan w:val="2"/>
            <w:shd w:val="clear" w:color="auto" w:fill="B4C6E7" w:themeFill="accent1" w:themeFillTint="66"/>
          </w:tcPr>
          <w:p w14:paraId="260BE051" w14:textId="77777777" w:rsidR="005B4D27" w:rsidRDefault="005B4D27" w:rsidP="003042DD">
            <w:pPr>
              <w:rPr>
                <w:lang w:val="en-US"/>
              </w:rPr>
            </w:pPr>
            <w:r>
              <w:rPr>
                <w:lang w:val="en-US"/>
              </w:rPr>
              <w:t>Pandas Year B</w:t>
            </w:r>
          </w:p>
          <w:p w14:paraId="30A952C7" w14:textId="77777777" w:rsidR="005B4D27" w:rsidRDefault="005B4D27" w:rsidP="003042DD">
            <w:pPr>
              <w:rPr>
                <w:lang w:val="en-US"/>
              </w:rPr>
            </w:pPr>
            <w:r>
              <w:rPr>
                <w:lang w:val="en-US"/>
              </w:rPr>
              <w:t>Y5 and 6</w:t>
            </w:r>
          </w:p>
        </w:tc>
        <w:tc>
          <w:tcPr>
            <w:tcW w:w="2125" w:type="dxa"/>
            <w:shd w:val="clear" w:color="auto" w:fill="B4C6E7" w:themeFill="accent1" w:themeFillTint="66"/>
          </w:tcPr>
          <w:p w14:paraId="6AD95D7A" w14:textId="2AFABC8F" w:rsidR="005B4D27" w:rsidRDefault="00D43EC3" w:rsidP="003042DD">
            <w:pPr>
              <w:rPr>
                <w:lang w:val="en-US"/>
              </w:rPr>
            </w:pPr>
            <w:r>
              <w:rPr>
                <w:lang w:val="en-US"/>
              </w:rPr>
              <w:t>Why does population change?</w:t>
            </w:r>
          </w:p>
        </w:tc>
        <w:tc>
          <w:tcPr>
            <w:tcW w:w="2266" w:type="dxa"/>
            <w:shd w:val="clear" w:color="auto" w:fill="B4C6E7" w:themeFill="accent1" w:themeFillTint="66"/>
          </w:tcPr>
          <w:p w14:paraId="2FE41293" w14:textId="2860C239" w:rsidR="005B4D27" w:rsidRDefault="00D43EC3" w:rsidP="003042DD">
            <w:pPr>
              <w:rPr>
                <w:lang w:val="en-US"/>
              </w:rPr>
            </w:pPr>
            <w:r>
              <w:rPr>
                <w:lang w:val="en-US"/>
              </w:rPr>
              <w:t>Why do oceans matter?</w:t>
            </w:r>
          </w:p>
        </w:tc>
        <w:tc>
          <w:tcPr>
            <w:tcW w:w="2269" w:type="dxa"/>
            <w:shd w:val="clear" w:color="auto" w:fill="B4C6E7" w:themeFill="accent1" w:themeFillTint="66"/>
          </w:tcPr>
          <w:p w14:paraId="5BA9519D" w14:textId="72B7088F" w:rsidR="005B4D27" w:rsidRDefault="00D43EC3" w:rsidP="003042DD">
            <w:pPr>
              <w:rPr>
                <w:lang w:val="en-US"/>
              </w:rPr>
            </w:pPr>
            <w:r>
              <w:rPr>
                <w:lang w:val="en-US"/>
              </w:rPr>
              <w:t>Can I carry out a fieldwork enquiry?</w:t>
            </w:r>
          </w:p>
        </w:tc>
      </w:tr>
    </w:tbl>
    <w:p w14:paraId="5DA8BCEB" w14:textId="744A14F7" w:rsidR="003042DD" w:rsidRPr="003042DD" w:rsidRDefault="003B4414">
      <w:pPr>
        <w:rPr>
          <w:b/>
          <w:bCs/>
          <w:color w:val="0070C0"/>
        </w:rPr>
      </w:pPr>
      <w:r>
        <w:rPr>
          <w:b/>
          <w:bCs/>
          <w:color w:val="0070C0"/>
        </w:rPr>
        <w:t>Geography</w:t>
      </w:r>
      <w:r w:rsidR="003042DD">
        <w:rPr>
          <w:b/>
          <w:bCs/>
          <w:color w:val="0070C0"/>
        </w:rPr>
        <w:t xml:space="preserve"> Long Term Plan</w:t>
      </w:r>
    </w:p>
    <w:sectPr w:rsidR="003042DD" w:rsidRPr="003042DD" w:rsidSect="003042DD">
      <w:pgSz w:w="11906" w:h="16838"/>
      <w:pgMar w:top="1440" w:right="1440" w:bottom="1440" w:left="144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DD"/>
    <w:rsid w:val="00224144"/>
    <w:rsid w:val="00257D64"/>
    <w:rsid w:val="003042DD"/>
    <w:rsid w:val="003B4414"/>
    <w:rsid w:val="00553653"/>
    <w:rsid w:val="005B4D27"/>
    <w:rsid w:val="0077714C"/>
    <w:rsid w:val="007B7A33"/>
    <w:rsid w:val="00844A6E"/>
    <w:rsid w:val="00902CD9"/>
    <w:rsid w:val="00B56DC6"/>
    <w:rsid w:val="00B63BD0"/>
    <w:rsid w:val="00B966C3"/>
    <w:rsid w:val="00BC7CB2"/>
    <w:rsid w:val="00D43EC3"/>
    <w:rsid w:val="00E24702"/>
    <w:rsid w:val="00EA1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866C"/>
  <w15:chartTrackingRefBased/>
  <w15:docId w15:val="{A7CDE2C8-1D85-4C70-B429-FEAD288F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Moore</dc:creator>
  <cp:keywords/>
  <dc:description/>
  <cp:lastModifiedBy>Liz Moore</cp:lastModifiedBy>
  <cp:revision>6</cp:revision>
  <dcterms:created xsi:type="dcterms:W3CDTF">2024-04-11T09:16:00Z</dcterms:created>
  <dcterms:modified xsi:type="dcterms:W3CDTF">2024-04-11T09:33:00Z</dcterms:modified>
</cp:coreProperties>
</file>